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C7" w:rsidRDefault="00B71965">
      <w:pPr>
        <w:jc w:val="center"/>
        <w:rPr>
          <w:b/>
          <w:sz w:val="30"/>
          <w:szCs w:val="30"/>
        </w:rPr>
      </w:pPr>
      <w:r>
        <w:rPr>
          <w:rFonts w:hint="eastAsia"/>
          <w:b/>
          <w:sz w:val="30"/>
          <w:szCs w:val="30"/>
        </w:rPr>
        <w:t>乙级资信评价</w:t>
      </w:r>
      <w:bookmarkStart w:id="0" w:name="_GoBack"/>
      <w:bookmarkEnd w:id="0"/>
    </w:p>
    <w:tbl>
      <w:tblPr>
        <w:tblStyle w:val="a5"/>
        <w:tblW w:w="8522" w:type="dxa"/>
        <w:tblLayout w:type="fixed"/>
        <w:tblLook w:val="04A0"/>
      </w:tblPr>
      <w:tblGrid>
        <w:gridCol w:w="1287"/>
        <w:gridCol w:w="3618"/>
        <w:gridCol w:w="3617"/>
      </w:tblGrid>
      <w:tr w:rsidR="00EF40C7" w:rsidRPr="009C6ED2">
        <w:tc>
          <w:tcPr>
            <w:tcW w:w="1287" w:type="dxa"/>
          </w:tcPr>
          <w:p w:rsidR="00EF40C7" w:rsidRPr="009C6ED2" w:rsidRDefault="00EF40C7">
            <w:pPr>
              <w:rPr>
                <w:sz w:val="18"/>
                <w:szCs w:val="18"/>
              </w:rPr>
            </w:pPr>
          </w:p>
          <w:p w:rsidR="00EF40C7" w:rsidRPr="009C6ED2" w:rsidRDefault="00EF40C7">
            <w:pPr>
              <w:rPr>
                <w:sz w:val="18"/>
                <w:szCs w:val="18"/>
              </w:rPr>
            </w:pPr>
          </w:p>
          <w:p w:rsidR="00EF40C7" w:rsidRPr="009C6ED2" w:rsidRDefault="00EF40C7">
            <w:pPr>
              <w:rPr>
                <w:sz w:val="18"/>
                <w:szCs w:val="18"/>
              </w:rPr>
            </w:pPr>
          </w:p>
          <w:p w:rsidR="00EF40C7" w:rsidRPr="009C6ED2" w:rsidRDefault="00EF40C7">
            <w:pPr>
              <w:rPr>
                <w:sz w:val="18"/>
                <w:szCs w:val="18"/>
              </w:rPr>
            </w:pPr>
          </w:p>
          <w:p w:rsidR="00EF40C7" w:rsidRPr="009C6ED2" w:rsidRDefault="00EF40C7">
            <w:pPr>
              <w:rPr>
                <w:sz w:val="18"/>
                <w:szCs w:val="18"/>
              </w:rPr>
            </w:pPr>
          </w:p>
          <w:p w:rsidR="00EF40C7" w:rsidRPr="009C6ED2" w:rsidRDefault="00EF40C7">
            <w:pPr>
              <w:rPr>
                <w:sz w:val="18"/>
                <w:szCs w:val="18"/>
              </w:rPr>
            </w:pPr>
          </w:p>
          <w:p w:rsidR="00EF40C7" w:rsidRPr="009C6ED2" w:rsidRDefault="00EF40C7">
            <w:pPr>
              <w:rPr>
                <w:sz w:val="18"/>
                <w:szCs w:val="18"/>
              </w:rPr>
            </w:pPr>
          </w:p>
          <w:p w:rsidR="00EF40C7" w:rsidRPr="009C6ED2" w:rsidRDefault="00EF40C7">
            <w:pPr>
              <w:rPr>
                <w:sz w:val="18"/>
                <w:szCs w:val="18"/>
              </w:rPr>
            </w:pPr>
          </w:p>
          <w:p w:rsidR="00EF40C7" w:rsidRPr="009C6ED2" w:rsidRDefault="00B71965">
            <w:pPr>
              <w:rPr>
                <w:sz w:val="18"/>
                <w:szCs w:val="18"/>
              </w:rPr>
            </w:pPr>
            <w:r w:rsidRPr="009C6ED2">
              <w:rPr>
                <w:rFonts w:hint="eastAsia"/>
                <w:sz w:val="18"/>
                <w:szCs w:val="18"/>
              </w:rPr>
              <w:t>乙级专业资信</w:t>
            </w:r>
          </w:p>
        </w:tc>
        <w:tc>
          <w:tcPr>
            <w:tcW w:w="3618" w:type="dxa"/>
          </w:tcPr>
          <w:p w:rsidR="00EF40C7" w:rsidRPr="009C6ED2" w:rsidRDefault="00B71965">
            <w:pPr>
              <w:rPr>
                <w:sz w:val="18"/>
                <w:szCs w:val="18"/>
              </w:rPr>
            </w:pPr>
            <w:r w:rsidRPr="009C6ED2">
              <w:rPr>
                <w:rFonts w:hint="eastAsia"/>
                <w:sz w:val="18"/>
                <w:szCs w:val="18"/>
              </w:rPr>
              <w:t>1</w:t>
            </w:r>
            <w:r w:rsidRPr="009C6ED2">
              <w:rPr>
                <w:rFonts w:hint="eastAsia"/>
                <w:sz w:val="18"/>
                <w:szCs w:val="18"/>
              </w:rPr>
              <w:t>、专业技术力量</w:t>
            </w:r>
          </w:p>
          <w:p w:rsidR="00EF40C7" w:rsidRPr="009C6ED2" w:rsidRDefault="00B71965">
            <w:pPr>
              <w:rPr>
                <w:sz w:val="18"/>
                <w:szCs w:val="18"/>
              </w:rPr>
            </w:pPr>
            <w:r w:rsidRPr="009C6ED2">
              <w:rPr>
                <w:rFonts w:hint="eastAsia"/>
                <w:sz w:val="18"/>
                <w:szCs w:val="18"/>
              </w:rPr>
              <w:t>（</w:t>
            </w:r>
            <w:r w:rsidRPr="009C6ED2">
              <w:rPr>
                <w:rFonts w:hint="eastAsia"/>
                <w:sz w:val="18"/>
                <w:szCs w:val="18"/>
              </w:rPr>
              <w:t>1</w:t>
            </w:r>
            <w:r w:rsidRPr="009C6ED2">
              <w:rPr>
                <w:rFonts w:hint="eastAsia"/>
                <w:sz w:val="18"/>
                <w:szCs w:val="18"/>
              </w:rPr>
              <w:t>）单位咨询工程师（投资）不少于</w:t>
            </w:r>
            <w:r w:rsidRPr="009C6ED2">
              <w:rPr>
                <w:rFonts w:hint="eastAsia"/>
                <w:sz w:val="18"/>
                <w:szCs w:val="18"/>
              </w:rPr>
              <w:t>6</w:t>
            </w:r>
            <w:r w:rsidRPr="009C6ED2">
              <w:rPr>
                <w:rFonts w:hint="eastAsia"/>
                <w:sz w:val="18"/>
                <w:szCs w:val="18"/>
              </w:rPr>
              <w:t>人。</w:t>
            </w:r>
          </w:p>
          <w:p w:rsidR="00EF40C7" w:rsidRPr="009C6ED2" w:rsidRDefault="00B71965">
            <w:pPr>
              <w:rPr>
                <w:sz w:val="18"/>
                <w:szCs w:val="18"/>
              </w:rPr>
            </w:pPr>
            <w:r w:rsidRPr="009C6ED2">
              <w:rPr>
                <w:rFonts w:hint="eastAsia"/>
                <w:sz w:val="18"/>
                <w:szCs w:val="18"/>
              </w:rPr>
              <w:t>（</w:t>
            </w:r>
            <w:r w:rsidRPr="009C6ED2">
              <w:rPr>
                <w:rFonts w:hint="eastAsia"/>
                <w:sz w:val="18"/>
                <w:szCs w:val="18"/>
              </w:rPr>
              <w:t>2</w:t>
            </w:r>
            <w:r w:rsidRPr="009C6ED2">
              <w:rPr>
                <w:rFonts w:hint="eastAsia"/>
                <w:sz w:val="18"/>
                <w:szCs w:val="18"/>
              </w:rPr>
              <w:t>）申请评价的专业应配备至少</w:t>
            </w:r>
            <w:r w:rsidRPr="009C6ED2">
              <w:rPr>
                <w:rFonts w:hint="eastAsia"/>
                <w:sz w:val="18"/>
                <w:szCs w:val="18"/>
              </w:rPr>
              <w:t>3</w:t>
            </w:r>
            <w:r w:rsidRPr="009C6ED2">
              <w:rPr>
                <w:rFonts w:hint="eastAsia"/>
                <w:sz w:val="18"/>
                <w:szCs w:val="18"/>
              </w:rPr>
              <w:t>名咨询工程师（投资）和至少</w:t>
            </w:r>
            <w:r w:rsidRPr="009C6ED2">
              <w:rPr>
                <w:rFonts w:hint="eastAsia"/>
                <w:sz w:val="18"/>
                <w:szCs w:val="18"/>
              </w:rPr>
              <w:t>1</w:t>
            </w:r>
            <w:r w:rsidRPr="009C6ED2">
              <w:rPr>
                <w:rFonts w:hint="eastAsia"/>
                <w:sz w:val="18"/>
                <w:szCs w:val="18"/>
              </w:rPr>
              <w:t>名具有本专业高级技术职称的人员，两者不重复计算。</w:t>
            </w:r>
          </w:p>
          <w:p w:rsidR="00EF40C7" w:rsidRPr="009C6ED2" w:rsidRDefault="00B71965">
            <w:pPr>
              <w:rPr>
                <w:sz w:val="18"/>
                <w:szCs w:val="18"/>
              </w:rPr>
            </w:pPr>
            <w:r w:rsidRPr="009C6ED2">
              <w:rPr>
                <w:rFonts w:hint="eastAsia"/>
                <w:sz w:val="18"/>
                <w:szCs w:val="18"/>
              </w:rPr>
              <w:t>（</w:t>
            </w:r>
            <w:r w:rsidRPr="009C6ED2">
              <w:rPr>
                <w:rFonts w:hint="eastAsia"/>
                <w:sz w:val="18"/>
                <w:szCs w:val="18"/>
              </w:rPr>
              <w:t>3</w:t>
            </w:r>
            <w:r w:rsidRPr="009C6ED2">
              <w:rPr>
                <w:rFonts w:hint="eastAsia"/>
                <w:sz w:val="18"/>
                <w:szCs w:val="18"/>
              </w:rPr>
              <w:t>）单位主要技术负责人为咨询工程师（投资），具有工程或工程经济类高级技术职称，且从事工程咨询业务不少于</w:t>
            </w:r>
            <w:r w:rsidRPr="009C6ED2">
              <w:rPr>
                <w:rFonts w:hint="eastAsia"/>
                <w:sz w:val="18"/>
                <w:szCs w:val="18"/>
              </w:rPr>
              <w:t>6</w:t>
            </w:r>
            <w:r w:rsidRPr="009C6ED2">
              <w:rPr>
                <w:rFonts w:hint="eastAsia"/>
                <w:sz w:val="18"/>
                <w:szCs w:val="18"/>
              </w:rPr>
              <w:t>年。</w:t>
            </w:r>
          </w:p>
          <w:p w:rsidR="00EF40C7" w:rsidRPr="009C6ED2" w:rsidRDefault="00B71965">
            <w:pPr>
              <w:rPr>
                <w:sz w:val="18"/>
                <w:szCs w:val="18"/>
              </w:rPr>
            </w:pPr>
            <w:r w:rsidRPr="009C6ED2">
              <w:rPr>
                <w:rFonts w:hint="eastAsia"/>
                <w:sz w:val="18"/>
                <w:szCs w:val="18"/>
              </w:rPr>
              <w:t>2</w:t>
            </w:r>
            <w:r w:rsidRPr="009C6ED2">
              <w:rPr>
                <w:rFonts w:hint="eastAsia"/>
                <w:sz w:val="18"/>
                <w:szCs w:val="18"/>
              </w:rPr>
              <w:t>、合同业绩。</w:t>
            </w:r>
          </w:p>
          <w:p w:rsidR="00EF40C7" w:rsidRPr="009C6ED2" w:rsidRDefault="00B71965">
            <w:pPr>
              <w:rPr>
                <w:sz w:val="18"/>
                <w:szCs w:val="18"/>
              </w:rPr>
            </w:pPr>
            <w:r w:rsidRPr="009C6ED2">
              <w:rPr>
                <w:rFonts w:hint="eastAsia"/>
                <w:sz w:val="18"/>
                <w:szCs w:val="18"/>
              </w:rPr>
              <w:t>（</w:t>
            </w:r>
            <w:r w:rsidRPr="009C6ED2">
              <w:rPr>
                <w:rFonts w:hint="eastAsia"/>
                <w:sz w:val="18"/>
                <w:szCs w:val="18"/>
              </w:rPr>
              <w:t>1</w:t>
            </w:r>
            <w:r w:rsidRPr="009C6ED2">
              <w:rPr>
                <w:rFonts w:hint="eastAsia"/>
                <w:sz w:val="18"/>
                <w:szCs w:val="18"/>
              </w:rPr>
              <w:t>）申请评价的专业近</w:t>
            </w:r>
            <w:r w:rsidRPr="009C6ED2">
              <w:rPr>
                <w:rFonts w:hint="eastAsia"/>
                <w:sz w:val="18"/>
                <w:szCs w:val="18"/>
              </w:rPr>
              <w:t>3</w:t>
            </w:r>
            <w:r w:rsidRPr="009C6ED2">
              <w:rPr>
                <w:rFonts w:hint="eastAsia"/>
                <w:sz w:val="18"/>
                <w:szCs w:val="18"/>
              </w:rPr>
              <w:t>年全部服务范围内完成的业绩累计不少于</w:t>
            </w:r>
            <w:r w:rsidRPr="009C6ED2">
              <w:rPr>
                <w:rFonts w:hint="eastAsia"/>
                <w:sz w:val="18"/>
                <w:szCs w:val="18"/>
              </w:rPr>
              <w:t>15</w:t>
            </w:r>
            <w:r w:rsidRPr="009C6ED2">
              <w:rPr>
                <w:rFonts w:hint="eastAsia"/>
                <w:sz w:val="18"/>
                <w:szCs w:val="18"/>
              </w:rPr>
              <w:t>项</w:t>
            </w:r>
            <w:r w:rsidRPr="009C6ED2">
              <w:rPr>
                <w:rFonts w:hint="eastAsia"/>
                <w:sz w:val="18"/>
                <w:szCs w:val="18"/>
              </w:rPr>
              <w:t>.</w:t>
            </w:r>
          </w:p>
          <w:p w:rsidR="00EF40C7" w:rsidRPr="009C6ED2" w:rsidRDefault="00B71965">
            <w:pPr>
              <w:rPr>
                <w:sz w:val="18"/>
                <w:szCs w:val="18"/>
              </w:rPr>
            </w:pPr>
            <w:r w:rsidRPr="009C6ED2">
              <w:rPr>
                <w:rFonts w:hint="eastAsia"/>
                <w:sz w:val="18"/>
                <w:szCs w:val="18"/>
              </w:rPr>
              <w:t>3</w:t>
            </w:r>
            <w:r w:rsidRPr="009C6ED2">
              <w:rPr>
                <w:rFonts w:hint="eastAsia"/>
                <w:sz w:val="18"/>
                <w:szCs w:val="18"/>
              </w:rPr>
              <w:t>、守法信用记录。</w:t>
            </w:r>
          </w:p>
          <w:p w:rsidR="00EF40C7" w:rsidRPr="009C6ED2" w:rsidRDefault="00B71965">
            <w:pPr>
              <w:rPr>
                <w:sz w:val="18"/>
                <w:szCs w:val="18"/>
              </w:rPr>
            </w:pPr>
            <w:r w:rsidRPr="009C6ED2">
              <w:rPr>
                <w:rFonts w:hint="eastAsia"/>
                <w:sz w:val="18"/>
                <w:szCs w:val="18"/>
              </w:rPr>
              <w:t>4.</w:t>
            </w:r>
            <w:r w:rsidRPr="009C6ED2">
              <w:rPr>
                <w:rFonts w:hint="eastAsia"/>
                <w:sz w:val="18"/>
                <w:szCs w:val="18"/>
              </w:rPr>
              <w:t>单位从事工程咨询业务不少于</w:t>
            </w:r>
            <w:r w:rsidRPr="009C6ED2">
              <w:rPr>
                <w:rFonts w:hint="eastAsia"/>
                <w:sz w:val="18"/>
                <w:szCs w:val="18"/>
              </w:rPr>
              <w:t>3</w:t>
            </w:r>
            <w:r w:rsidRPr="009C6ED2">
              <w:rPr>
                <w:rFonts w:hint="eastAsia"/>
                <w:sz w:val="18"/>
                <w:szCs w:val="18"/>
              </w:rPr>
              <w:t>年。</w:t>
            </w:r>
          </w:p>
        </w:tc>
        <w:tc>
          <w:tcPr>
            <w:tcW w:w="3617" w:type="dxa"/>
          </w:tcPr>
          <w:p w:rsidR="00EF40C7" w:rsidRPr="009C6ED2" w:rsidRDefault="00B71965">
            <w:pPr>
              <w:rPr>
                <w:sz w:val="18"/>
                <w:szCs w:val="18"/>
              </w:rPr>
            </w:pPr>
            <w:r w:rsidRPr="009C6ED2">
              <w:rPr>
                <w:rFonts w:hint="eastAsia"/>
                <w:sz w:val="18"/>
                <w:szCs w:val="18"/>
              </w:rPr>
              <w:t>考虑到工程咨询市场实际情况，未达到上述标准的工程咨询单位可以申请乙级专业资信预评价。预评价的标准为：（</w:t>
            </w:r>
            <w:r w:rsidRPr="009C6ED2">
              <w:rPr>
                <w:rFonts w:hint="eastAsia"/>
                <w:sz w:val="18"/>
                <w:szCs w:val="18"/>
              </w:rPr>
              <w:t>1</w:t>
            </w:r>
            <w:r w:rsidRPr="009C6ED2">
              <w:rPr>
                <w:rFonts w:hint="eastAsia"/>
                <w:sz w:val="18"/>
                <w:szCs w:val="18"/>
              </w:rPr>
              <w:t>）单位咨询工程师（投资）不少于</w:t>
            </w:r>
            <w:r w:rsidRPr="009C6ED2">
              <w:rPr>
                <w:rFonts w:hint="eastAsia"/>
                <w:sz w:val="18"/>
                <w:szCs w:val="18"/>
              </w:rPr>
              <w:t>4</w:t>
            </w:r>
            <w:r w:rsidRPr="009C6ED2">
              <w:rPr>
                <w:rFonts w:hint="eastAsia"/>
                <w:sz w:val="18"/>
                <w:szCs w:val="18"/>
              </w:rPr>
              <w:t>人；（</w:t>
            </w:r>
            <w:r w:rsidRPr="009C6ED2">
              <w:rPr>
                <w:rFonts w:hint="eastAsia"/>
                <w:sz w:val="18"/>
                <w:szCs w:val="18"/>
              </w:rPr>
              <w:t>2</w:t>
            </w:r>
            <w:r w:rsidRPr="009C6ED2">
              <w:rPr>
                <w:rFonts w:hint="eastAsia"/>
                <w:sz w:val="18"/>
                <w:szCs w:val="18"/>
              </w:rPr>
              <w:t>）申请评价的专业应配备至少</w:t>
            </w:r>
            <w:r w:rsidRPr="009C6ED2">
              <w:rPr>
                <w:rFonts w:hint="eastAsia"/>
                <w:sz w:val="18"/>
                <w:szCs w:val="18"/>
              </w:rPr>
              <w:t>3</w:t>
            </w:r>
            <w:r w:rsidRPr="009C6ED2">
              <w:rPr>
                <w:rFonts w:hint="eastAsia"/>
                <w:sz w:val="18"/>
                <w:szCs w:val="18"/>
              </w:rPr>
              <w:t>名咨询工程师（投资）和至少</w:t>
            </w:r>
            <w:r w:rsidRPr="009C6ED2">
              <w:rPr>
                <w:rFonts w:hint="eastAsia"/>
                <w:sz w:val="18"/>
                <w:szCs w:val="18"/>
              </w:rPr>
              <w:t>1</w:t>
            </w:r>
            <w:r w:rsidRPr="009C6ED2">
              <w:rPr>
                <w:rFonts w:hint="eastAsia"/>
                <w:sz w:val="18"/>
                <w:szCs w:val="18"/>
              </w:rPr>
              <w:t>名具有本专业高级技术职称的人员，两者不重复计算；（</w:t>
            </w:r>
            <w:r w:rsidRPr="009C6ED2">
              <w:rPr>
                <w:rFonts w:hint="eastAsia"/>
                <w:sz w:val="18"/>
                <w:szCs w:val="18"/>
              </w:rPr>
              <w:t>3</w:t>
            </w:r>
            <w:r w:rsidRPr="009C6ED2">
              <w:rPr>
                <w:rFonts w:hint="eastAsia"/>
                <w:sz w:val="18"/>
                <w:szCs w:val="18"/>
              </w:rPr>
              <w:t>）满足乙级专业资信守法信用记录要求。同一单位只可申请一次预评价，预评价结果满</w:t>
            </w:r>
            <w:r w:rsidRPr="009C6ED2">
              <w:rPr>
                <w:rFonts w:hint="eastAsia"/>
                <w:sz w:val="18"/>
                <w:szCs w:val="18"/>
              </w:rPr>
              <w:t>1</w:t>
            </w:r>
            <w:r w:rsidRPr="009C6ED2">
              <w:rPr>
                <w:rFonts w:hint="eastAsia"/>
                <w:sz w:val="18"/>
                <w:szCs w:val="18"/>
              </w:rPr>
              <w:t>年后自动失效。</w:t>
            </w:r>
          </w:p>
        </w:tc>
      </w:tr>
      <w:tr w:rsidR="00EF40C7" w:rsidRPr="009C6ED2">
        <w:tc>
          <w:tcPr>
            <w:tcW w:w="1287" w:type="dxa"/>
          </w:tcPr>
          <w:p w:rsidR="00EF40C7" w:rsidRPr="009C6ED2" w:rsidRDefault="00EF40C7">
            <w:pPr>
              <w:rPr>
                <w:sz w:val="18"/>
                <w:szCs w:val="18"/>
              </w:rPr>
            </w:pPr>
          </w:p>
          <w:p w:rsidR="00EF40C7" w:rsidRPr="009C6ED2" w:rsidRDefault="00EF40C7">
            <w:pPr>
              <w:rPr>
                <w:sz w:val="18"/>
                <w:szCs w:val="18"/>
              </w:rPr>
            </w:pPr>
          </w:p>
          <w:p w:rsidR="00EF40C7" w:rsidRPr="009C6ED2" w:rsidRDefault="00EF40C7">
            <w:pPr>
              <w:rPr>
                <w:sz w:val="18"/>
                <w:szCs w:val="18"/>
              </w:rPr>
            </w:pPr>
          </w:p>
          <w:p w:rsidR="00EF40C7" w:rsidRPr="009C6ED2" w:rsidRDefault="00EF40C7">
            <w:pPr>
              <w:rPr>
                <w:sz w:val="18"/>
                <w:szCs w:val="18"/>
              </w:rPr>
            </w:pPr>
          </w:p>
          <w:p w:rsidR="00EF40C7" w:rsidRPr="009C6ED2" w:rsidRDefault="00EF40C7">
            <w:pPr>
              <w:rPr>
                <w:sz w:val="18"/>
                <w:szCs w:val="18"/>
              </w:rPr>
            </w:pPr>
          </w:p>
          <w:p w:rsidR="00EF40C7" w:rsidRPr="009C6ED2" w:rsidRDefault="00EF40C7">
            <w:pPr>
              <w:rPr>
                <w:sz w:val="18"/>
                <w:szCs w:val="18"/>
              </w:rPr>
            </w:pPr>
          </w:p>
          <w:p w:rsidR="00EF40C7" w:rsidRPr="009C6ED2" w:rsidRDefault="00B71965">
            <w:pPr>
              <w:rPr>
                <w:sz w:val="18"/>
                <w:szCs w:val="18"/>
              </w:rPr>
            </w:pPr>
            <w:r w:rsidRPr="009C6ED2">
              <w:rPr>
                <w:rFonts w:hint="eastAsia"/>
                <w:sz w:val="18"/>
                <w:szCs w:val="18"/>
              </w:rPr>
              <w:t>PPP</w:t>
            </w:r>
            <w:r w:rsidRPr="009C6ED2">
              <w:rPr>
                <w:rFonts w:hint="eastAsia"/>
                <w:sz w:val="18"/>
                <w:szCs w:val="18"/>
              </w:rPr>
              <w:t>咨询乙级专项资信</w:t>
            </w:r>
          </w:p>
        </w:tc>
        <w:tc>
          <w:tcPr>
            <w:tcW w:w="3618" w:type="dxa"/>
          </w:tcPr>
          <w:p w:rsidR="00EF40C7" w:rsidRPr="009C6ED2" w:rsidRDefault="00B71965">
            <w:pPr>
              <w:rPr>
                <w:sz w:val="18"/>
                <w:szCs w:val="18"/>
              </w:rPr>
            </w:pPr>
            <w:r w:rsidRPr="009C6ED2">
              <w:rPr>
                <w:rFonts w:hint="eastAsia"/>
                <w:sz w:val="18"/>
                <w:szCs w:val="18"/>
              </w:rPr>
              <w:t>1.</w:t>
            </w:r>
            <w:r w:rsidRPr="009C6ED2">
              <w:rPr>
                <w:rFonts w:hint="eastAsia"/>
                <w:sz w:val="18"/>
                <w:szCs w:val="18"/>
              </w:rPr>
              <w:t>专业技术力量。</w:t>
            </w:r>
          </w:p>
          <w:p w:rsidR="00EF40C7" w:rsidRPr="009C6ED2" w:rsidRDefault="00B71965">
            <w:pPr>
              <w:rPr>
                <w:sz w:val="18"/>
                <w:szCs w:val="18"/>
              </w:rPr>
            </w:pPr>
            <w:r w:rsidRPr="009C6ED2">
              <w:rPr>
                <w:rFonts w:hint="eastAsia"/>
                <w:sz w:val="18"/>
                <w:szCs w:val="18"/>
              </w:rPr>
              <w:t>单位从事</w:t>
            </w:r>
            <w:r w:rsidRPr="009C6ED2">
              <w:rPr>
                <w:rFonts w:hint="eastAsia"/>
                <w:sz w:val="18"/>
                <w:szCs w:val="18"/>
              </w:rPr>
              <w:t>PPP</w:t>
            </w:r>
            <w:r w:rsidRPr="009C6ED2">
              <w:rPr>
                <w:rFonts w:hint="eastAsia"/>
                <w:sz w:val="18"/>
                <w:szCs w:val="18"/>
              </w:rPr>
              <w:t>咨询业务的咨询工程师（投资）不少于</w:t>
            </w:r>
            <w:r w:rsidRPr="009C6ED2">
              <w:rPr>
                <w:rFonts w:hint="eastAsia"/>
                <w:sz w:val="18"/>
                <w:szCs w:val="18"/>
              </w:rPr>
              <w:t>4</w:t>
            </w:r>
            <w:r w:rsidRPr="009C6ED2">
              <w:rPr>
                <w:rFonts w:hint="eastAsia"/>
                <w:sz w:val="18"/>
                <w:szCs w:val="18"/>
              </w:rPr>
              <w:t>人，法律、财务、金融等专业人员不少于</w:t>
            </w:r>
            <w:r w:rsidRPr="009C6ED2">
              <w:rPr>
                <w:rFonts w:hint="eastAsia"/>
                <w:sz w:val="18"/>
                <w:szCs w:val="18"/>
              </w:rPr>
              <w:t>6</w:t>
            </w:r>
            <w:r w:rsidRPr="009C6ED2">
              <w:rPr>
                <w:rFonts w:hint="eastAsia"/>
                <w:sz w:val="18"/>
                <w:szCs w:val="18"/>
              </w:rPr>
              <w:t>人，两者不重复计算。</w:t>
            </w:r>
          </w:p>
          <w:p w:rsidR="00EF40C7" w:rsidRPr="009C6ED2" w:rsidRDefault="00B71965">
            <w:pPr>
              <w:rPr>
                <w:sz w:val="18"/>
                <w:szCs w:val="18"/>
              </w:rPr>
            </w:pPr>
            <w:r w:rsidRPr="009C6ED2">
              <w:rPr>
                <w:rFonts w:hint="eastAsia"/>
                <w:sz w:val="18"/>
                <w:szCs w:val="18"/>
              </w:rPr>
              <w:t>2.</w:t>
            </w:r>
            <w:r w:rsidRPr="009C6ED2">
              <w:rPr>
                <w:rFonts w:hint="eastAsia"/>
                <w:sz w:val="18"/>
                <w:szCs w:val="18"/>
              </w:rPr>
              <w:t>合同业绩。</w:t>
            </w:r>
          </w:p>
          <w:p w:rsidR="00EF40C7" w:rsidRPr="009C6ED2" w:rsidRDefault="00B71965">
            <w:pPr>
              <w:rPr>
                <w:sz w:val="18"/>
                <w:szCs w:val="18"/>
              </w:rPr>
            </w:pPr>
            <w:r w:rsidRPr="009C6ED2">
              <w:rPr>
                <w:rFonts w:hint="eastAsia"/>
                <w:sz w:val="18"/>
                <w:szCs w:val="18"/>
              </w:rPr>
              <w:t>近</w:t>
            </w:r>
            <w:r w:rsidRPr="009C6ED2">
              <w:rPr>
                <w:rFonts w:hint="eastAsia"/>
                <w:sz w:val="18"/>
                <w:szCs w:val="18"/>
              </w:rPr>
              <w:t>3</w:t>
            </w:r>
            <w:r w:rsidRPr="009C6ED2">
              <w:rPr>
                <w:rFonts w:hint="eastAsia"/>
                <w:sz w:val="18"/>
                <w:szCs w:val="18"/>
              </w:rPr>
              <w:t>年完成</w:t>
            </w:r>
            <w:r w:rsidRPr="009C6ED2">
              <w:rPr>
                <w:rFonts w:hint="eastAsia"/>
                <w:sz w:val="18"/>
                <w:szCs w:val="18"/>
              </w:rPr>
              <w:t>PPP</w:t>
            </w:r>
            <w:r w:rsidRPr="009C6ED2">
              <w:rPr>
                <w:rFonts w:hint="eastAsia"/>
                <w:sz w:val="18"/>
                <w:szCs w:val="18"/>
              </w:rPr>
              <w:t>咨询合同业绩不少于</w:t>
            </w:r>
            <w:r w:rsidRPr="009C6ED2">
              <w:rPr>
                <w:rFonts w:hint="eastAsia"/>
                <w:sz w:val="18"/>
                <w:szCs w:val="18"/>
              </w:rPr>
              <w:t>20</w:t>
            </w:r>
            <w:r w:rsidRPr="009C6ED2">
              <w:rPr>
                <w:rFonts w:hint="eastAsia"/>
                <w:sz w:val="18"/>
                <w:szCs w:val="18"/>
              </w:rPr>
              <w:t>项。</w:t>
            </w:r>
            <w:r w:rsidRPr="009C6ED2">
              <w:rPr>
                <w:rFonts w:hint="eastAsia"/>
                <w:sz w:val="18"/>
                <w:szCs w:val="18"/>
              </w:rPr>
              <w:t>PPP</w:t>
            </w:r>
            <w:r w:rsidRPr="009C6ED2">
              <w:rPr>
                <w:rFonts w:hint="eastAsia"/>
                <w:sz w:val="18"/>
                <w:szCs w:val="18"/>
              </w:rPr>
              <w:t>咨询合同业绩的认定范围及要求见本标准附注。</w:t>
            </w:r>
          </w:p>
          <w:p w:rsidR="00EF40C7" w:rsidRPr="009C6ED2" w:rsidRDefault="00B71965">
            <w:pPr>
              <w:rPr>
                <w:sz w:val="18"/>
                <w:szCs w:val="18"/>
              </w:rPr>
            </w:pPr>
            <w:r w:rsidRPr="009C6ED2">
              <w:rPr>
                <w:rFonts w:hint="eastAsia"/>
                <w:sz w:val="18"/>
                <w:szCs w:val="18"/>
              </w:rPr>
              <w:t>3.</w:t>
            </w:r>
            <w:r w:rsidRPr="009C6ED2">
              <w:rPr>
                <w:rFonts w:hint="eastAsia"/>
                <w:sz w:val="18"/>
                <w:szCs w:val="18"/>
              </w:rPr>
              <w:t>满足乙级专业资信守法信用记录要求。</w:t>
            </w:r>
          </w:p>
          <w:p w:rsidR="00EF40C7" w:rsidRPr="009C6ED2" w:rsidRDefault="00B71965">
            <w:pPr>
              <w:rPr>
                <w:sz w:val="18"/>
                <w:szCs w:val="18"/>
              </w:rPr>
            </w:pPr>
            <w:r w:rsidRPr="009C6ED2">
              <w:rPr>
                <w:rFonts w:hint="eastAsia"/>
                <w:sz w:val="18"/>
                <w:szCs w:val="18"/>
              </w:rPr>
              <w:t>4.</w:t>
            </w:r>
            <w:r w:rsidRPr="009C6ED2">
              <w:rPr>
                <w:rFonts w:hint="eastAsia"/>
                <w:sz w:val="18"/>
                <w:szCs w:val="18"/>
              </w:rPr>
              <w:t>单位从事</w:t>
            </w:r>
            <w:r w:rsidRPr="009C6ED2">
              <w:rPr>
                <w:rFonts w:hint="eastAsia"/>
                <w:sz w:val="18"/>
                <w:szCs w:val="18"/>
              </w:rPr>
              <w:t>PPP</w:t>
            </w:r>
            <w:r w:rsidRPr="009C6ED2">
              <w:rPr>
                <w:rFonts w:hint="eastAsia"/>
                <w:sz w:val="18"/>
                <w:szCs w:val="18"/>
              </w:rPr>
              <w:t>咨询业务不少于</w:t>
            </w:r>
            <w:r w:rsidRPr="009C6ED2">
              <w:rPr>
                <w:rFonts w:hint="eastAsia"/>
                <w:sz w:val="18"/>
                <w:szCs w:val="18"/>
              </w:rPr>
              <w:t>2</w:t>
            </w:r>
            <w:r w:rsidRPr="009C6ED2">
              <w:rPr>
                <w:rFonts w:hint="eastAsia"/>
                <w:sz w:val="18"/>
                <w:szCs w:val="18"/>
              </w:rPr>
              <w:t>年。</w:t>
            </w:r>
          </w:p>
        </w:tc>
        <w:tc>
          <w:tcPr>
            <w:tcW w:w="3617" w:type="dxa"/>
          </w:tcPr>
          <w:p w:rsidR="00EF40C7" w:rsidRPr="009C6ED2" w:rsidRDefault="00B71965">
            <w:pPr>
              <w:rPr>
                <w:sz w:val="18"/>
                <w:szCs w:val="18"/>
              </w:rPr>
            </w:pPr>
            <w:r w:rsidRPr="009C6ED2">
              <w:rPr>
                <w:rFonts w:hint="eastAsia"/>
                <w:sz w:val="18"/>
                <w:szCs w:val="18"/>
              </w:rPr>
              <w:t>考虑到</w:t>
            </w:r>
            <w:r w:rsidRPr="009C6ED2">
              <w:rPr>
                <w:rFonts w:hint="eastAsia"/>
                <w:sz w:val="18"/>
                <w:szCs w:val="18"/>
              </w:rPr>
              <w:t>PPP</w:t>
            </w:r>
            <w:r w:rsidRPr="009C6ED2">
              <w:rPr>
                <w:rFonts w:hint="eastAsia"/>
                <w:sz w:val="18"/>
                <w:szCs w:val="18"/>
              </w:rPr>
              <w:t>咨询市场实际情况，未达到上述标准的工程咨询单位可以申请</w:t>
            </w:r>
            <w:r w:rsidRPr="009C6ED2">
              <w:rPr>
                <w:rFonts w:hint="eastAsia"/>
                <w:sz w:val="18"/>
                <w:szCs w:val="18"/>
              </w:rPr>
              <w:t>PPP</w:t>
            </w:r>
            <w:r w:rsidRPr="009C6ED2">
              <w:rPr>
                <w:rFonts w:hint="eastAsia"/>
                <w:sz w:val="18"/>
                <w:szCs w:val="18"/>
              </w:rPr>
              <w:t>咨询乙级专项资信预评价。预评价的标准为：</w:t>
            </w:r>
          </w:p>
          <w:p w:rsidR="00EF40C7" w:rsidRPr="009C6ED2" w:rsidRDefault="00B71965">
            <w:pPr>
              <w:rPr>
                <w:sz w:val="18"/>
                <w:szCs w:val="18"/>
              </w:rPr>
            </w:pPr>
            <w:r w:rsidRPr="009C6ED2">
              <w:rPr>
                <w:rFonts w:hint="eastAsia"/>
                <w:sz w:val="18"/>
                <w:szCs w:val="18"/>
              </w:rPr>
              <w:t>单位从事</w:t>
            </w:r>
            <w:r w:rsidRPr="009C6ED2">
              <w:rPr>
                <w:rFonts w:hint="eastAsia"/>
                <w:sz w:val="18"/>
                <w:szCs w:val="18"/>
              </w:rPr>
              <w:t>PPP</w:t>
            </w:r>
            <w:r w:rsidRPr="009C6ED2">
              <w:rPr>
                <w:rFonts w:hint="eastAsia"/>
                <w:sz w:val="18"/>
                <w:szCs w:val="18"/>
              </w:rPr>
              <w:t>咨询业务的咨询工程师（投资）不少于</w:t>
            </w:r>
            <w:r w:rsidRPr="009C6ED2">
              <w:rPr>
                <w:rFonts w:hint="eastAsia"/>
                <w:sz w:val="18"/>
                <w:szCs w:val="18"/>
              </w:rPr>
              <w:t>2</w:t>
            </w:r>
            <w:r w:rsidRPr="009C6ED2">
              <w:rPr>
                <w:rFonts w:hint="eastAsia"/>
                <w:sz w:val="18"/>
                <w:szCs w:val="18"/>
              </w:rPr>
              <w:t>人，法律、财务、金融等专业人员不少于</w:t>
            </w:r>
            <w:r w:rsidRPr="009C6ED2">
              <w:rPr>
                <w:rFonts w:hint="eastAsia"/>
                <w:sz w:val="18"/>
                <w:szCs w:val="18"/>
              </w:rPr>
              <w:t>6</w:t>
            </w:r>
            <w:r w:rsidRPr="009C6ED2">
              <w:rPr>
                <w:rFonts w:hint="eastAsia"/>
                <w:sz w:val="18"/>
                <w:szCs w:val="18"/>
              </w:rPr>
              <w:t>人，两者不重复计算；（</w:t>
            </w:r>
            <w:r w:rsidRPr="009C6ED2">
              <w:rPr>
                <w:rFonts w:hint="eastAsia"/>
                <w:sz w:val="18"/>
                <w:szCs w:val="18"/>
              </w:rPr>
              <w:t>2</w:t>
            </w:r>
            <w:r w:rsidRPr="009C6ED2">
              <w:rPr>
                <w:rFonts w:hint="eastAsia"/>
                <w:sz w:val="18"/>
                <w:szCs w:val="18"/>
              </w:rPr>
              <w:t>）满足乙级专业资信守法信用记录要求。同一单位只可申请一次预评价，预评价结果满</w:t>
            </w:r>
            <w:r w:rsidRPr="009C6ED2">
              <w:rPr>
                <w:rFonts w:hint="eastAsia"/>
                <w:sz w:val="18"/>
                <w:szCs w:val="18"/>
              </w:rPr>
              <w:t>1</w:t>
            </w:r>
            <w:r w:rsidRPr="009C6ED2">
              <w:rPr>
                <w:rFonts w:hint="eastAsia"/>
                <w:sz w:val="18"/>
                <w:szCs w:val="18"/>
              </w:rPr>
              <w:t>年后自动失效。</w:t>
            </w:r>
          </w:p>
          <w:p w:rsidR="00EF40C7" w:rsidRPr="009C6ED2" w:rsidRDefault="00B71965">
            <w:pPr>
              <w:rPr>
                <w:sz w:val="18"/>
                <w:szCs w:val="18"/>
              </w:rPr>
            </w:pPr>
            <w:r w:rsidRPr="009C6ED2">
              <w:rPr>
                <w:rFonts w:hint="eastAsia"/>
                <w:sz w:val="18"/>
                <w:szCs w:val="18"/>
              </w:rPr>
              <w:t>注</w:t>
            </w:r>
            <w:r w:rsidRPr="009C6ED2">
              <w:rPr>
                <w:rFonts w:hint="eastAsia"/>
                <w:sz w:val="18"/>
                <w:szCs w:val="18"/>
              </w:rPr>
              <w:t>：</w:t>
            </w:r>
            <w:r w:rsidRPr="009C6ED2">
              <w:rPr>
                <w:rFonts w:hint="eastAsia"/>
                <w:sz w:val="18"/>
                <w:szCs w:val="18"/>
              </w:rPr>
              <w:t>1.</w:t>
            </w:r>
            <w:r w:rsidRPr="009C6ED2">
              <w:rPr>
                <w:rFonts w:hint="eastAsia"/>
                <w:sz w:val="18"/>
                <w:szCs w:val="18"/>
              </w:rPr>
              <w:t>核定申请</w:t>
            </w:r>
            <w:r w:rsidR="006B534C" w:rsidRPr="009C6ED2">
              <w:rPr>
                <w:rFonts w:hint="eastAsia"/>
                <w:sz w:val="18"/>
                <w:szCs w:val="18"/>
              </w:rPr>
              <w:t>PPP</w:t>
            </w:r>
            <w:r w:rsidRPr="009C6ED2">
              <w:rPr>
                <w:rFonts w:hint="eastAsia"/>
                <w:sz w:val="18"/>
                <w:szCs w:val="18"/>
              </w:rPr>
              <w:t>咨询资信评价的工程咨询单位的合同业绩时，本单位从事</w:t>
            </w:r>
            <w:r w:rsidR="006B534C" w:rsidRPr="009C6ED2">
              <w:rPr>
                <w:rFonts w:hint="eastAsia"/>
                <w:sz w:val="18"/>
                <w:szCs w:val="18"/>
              </w:rPr>
              <w:t>PPP</w:t>
            </w:r>
            <w:r w:rsidRPr="009C6ED2">
              <w:rPr>
                <w:rFonts w:hint="eastAsia"/>
                <w:sz w:val="18"/>
                <w:szCs w:val="18"/>
              </w:rPr>
              <w:t>咨询业务的专业人员在入职本单位之前主持并签字的合同业绩可以计入。</w:t>
            </w:r>
          </w:p>
          <w:p w:rsidR="00EF40C7" w:rsidRPr="009C6ED2" w:rsidRDefault="00B71965">
            <w:pPr>
              <w:rPr>
                <w:sz w:val="18"/>
                <w:szCs w:val="18"/>
              </w:rPr>
            </w:pPr>
            <w:r w:rsidRPr="009C6ED2">
              <w:rPr>
                <w:rFonts w:hint="eastAsia"/>
                <w:sz w:val="18"/>
                <w:szCs w:val="18"/>
              </w:rPr>
              <w:t>2.</w:t>
            </w:r>
            <w:r w:rsidRPr="009C6ED2">
              <w:rPr>
                <w:rFonts w:hint="eastAsia"/>
                <w:sz w:val="18"/>
                <w:szCs w:val="18"/>
              </w:rPr>
              <w:t>本标准所称</w:t>
            </w:r>
            <w:r w:rsidR="006B534C" w:rsidRPr="009C6ED2">
              <w:rPr>
                <w:rFonts w:hint="eastAsia"/>
                <w:sz w:val="18"/>
                <w:szCs w:val="18"/>
              </w:rPr>
              <w:t>PPP</w:t>
            </w:r>
            <w:r w:rsidRPr="009C6ED2">
              <w:rPr>
                <w:rFonts w:hint="eastAsia"/>
                <w:sz w:val="18"/>
                <w:szCs w:val="18"/>
              </w:rPr>
              <w:t>咨询合同业绩包括，县级以上</w:t>
            </w:r>
            <w:r w:rsidR="006B534C" w:rsidRPr="009C6ED2">
              <w:rPr>
                <w:rFonts w:hint="eastAsia"/>
                <w:sz w:val="18"/>
                <w:szCs w:val="18"/>
              </w:rPr>
              <w:t>PPP</w:t>
            </w:r>
            <w:r w:rsidRPr="009C6ED2">
              <w:rPr>
                <w:rFonts w:hint="eastAsia"/>
                <w:sz w:val="18"/>
                <w:szCs w:val="18"/>
              </w:rPr>
              <w:t>项目规划的编制、含有</w:t>
            </w:r>
            <w:r w:rsidR="006B534C" w:rsidRPr="009C6ED2">
              <w:rPr>
                <w:rFonts w:hint="eastAsia"/>
                <w:sz w:val="18"/>
                <w:szCs w:val="18"/>
              </w:rPr>
              <w:t>PPP</w:t>
            </w:r>
            <w:r w:rsidRPr="009C6ED2">
              <w:rPr>
                <w:rFonts w:hint="eastAsia"/>
                <w:sz w:val="18"/>
                <w:szCs w:val="18"/>
              </w:rPr>
              <w:t>项目实施专章的可行性研究报告的编制、</w:t>
            </w:r>
            <w:r w:rsidR="006B534C" w:rsidRPr="009C6ED2">
              <w:rPr>
                <w:rFonts w:hint="eastAsia"/>
                <w:sz w:val="18"/>
                <w:szCs w:val="18"/>
              </w:rPr>
              <w:t>PPP</w:t>
            </w:r>
            <w:r w:rsidRPr="009C6ED2">
              <w:rPr>
                <w:rFonts w:hint="eastAsia"/>
                <w:sz w:val="18"/>
                <w:szCs w:val="18"/>
              </w:rPr>
              <w:t>项目实施方案的编制、</w:t>
            </w:r>
            <w:r w:rsidR="006B534C" w:rsidRPr="009C6ED2">
              <w:rPr>
                <w:rFonts w:hint="eastAsia"/>
                <w:sz w:val="18"/>
                <w:szCs w:val="18"/>
              </w:rPr>
              <w:t>PPP</w:t>
            </w:r>
            <w:r w:rsidRPr="009C6ED2">
              <w:rPr>
                <w:rFonts w:hint="eastAsia"/>
                <w:sz w:val="18"/>
                <w:szCs w:val="18"/>
              </w:rPr>
              <w:t>项目合同（含特许经营协议）的编制、</w:t>
            </w:r>
            <w:r w:rsidR="006B534C" w:rsidRPr="009C6ED2">
              <w:rPr>
                <w:rFonts w:hint="eastAsia"/>
                <w:sz w:val="18"/>
                <w:szCs w:val="18"/>
              </w:rPr>
              <w:t>PPP</w:t>
            </w:r>
            <w:r w:rsidRPr="009C6ED2">
              <w:rPr>
                <w:rFonts w:hint="eastAsia"/>
                <w:sz w:val="18"/>
                <w:szCs w:val="18"/>
              </w:rPr>
              <w:t>项目绩效评价报告的编制、</w:t>
            </w:r>
            <w:r w:rsidR="006B534C" w:rsidRPr="009C6ED2">
              <w:rPr>
                <w:rFonts w:hint="eastAsia"/>
                <w:sz w:val="18"/>
                <w:szCs w:val="18"/>
              </w:rPr>
              <w:t>PPP</w:t>
            </w:r>
            <w:r w:rsidRPr="009C6ED2">
              <w:rPr>
                <w:rFonts w:hint="eastAsia"/>
                <w:sz w:val="18"/>
                <w:szCs w:val="18"/>
              </w:rPr>
              <w:t>项目物有所值论证或财政承受能力论证方案的编制（计为一项业绩）。</w:t>
            </w:r>
          </w:p>
          <w:p w:rsidR="00EF40C7" w:rsidRPr="009C6ED2" w:rsidRDefault="006B534C">
            <w:pPr>
              <w:rPr>
                <w:sz w:val="18"/>
                <w:szCs w:val="18"/>
              </w:rPr>
            </w:pPr>
            <w:r w:rsidRPr="009C6ED2">
              <w:rPr>
                <w:rFonts w:hint="eastAsia"/>
                <w:sz w:val="18"/>
                <w:szCs w:val="18"/>
              </w:rPr>
              <w:t>3.PPP</w:t>
            </w:r>
            <w:r w:rsidR="00B71965" w:rsidRPr="009C6ED2">
              <w:rPr>
                <w:rFonts w:hint="eastAsia"/>
                <w:sz w:val="18"/>
                <w:szCs w:val="18"/>
              </w:rPr>
              <w:t>咨询合同业绩用以申请专业资信、综合资信时，仅限于含</w:t>
            </w:r>
            <w:r w:rsidR="00B71965" w:rsidRPr="009C6ED2">
              <w:rPr>
                <w:rFonts w:hint="eastAsia"/>
                <w:sz w:val="18"/>
                <w:szCs w:val="18"/>
              </w:rPr>
              <w:t>有</w:t>
            </w:r>
            <w:r w:rsidRPr="009C6ED2">
              <w:rPr>
                <w:rFonts w:hint="eastAsia"/>
                <w:sz w:val="18"/>
                <w:szCs w:val="18"/>
              </w:rPr>
              <w:t>PPP</w:t>
            </w:r>
            <w:r w:rsidR="00B71965" w:rsidRPr="009C6ED2">
              <w:rPr>
                <w:rFonts w:hint="eastAsia"/>
                <w:sz w:val="18"/>
                <w:szCs w:val="18"/>
              </w:rPr>
              <w:t>项目实施专章的可行性研究报告的编制及审批部门委托的评估、</w:t>
            </w:r>
            <w:r w:rsidRPr="009C6ED2">
              <w:rPr>
                <w:rFonts w:hint="eastAsia"/>
                <w:sz w:val="18"/>
                <w:szCs w:val="18"/>
              </w:rPr>
              <w:t>PPP</w:t>
            </w:r>
            <w:r w:rsidR="00B71965" w:rsidRPr="009C6ED2">
              <w:rPr>
                <w:rFonts w:hint="eastAsia"/>
                <w:sz w:val="18"/>
                <w:szCs w:val="18"/>
              </w:rPr>
              <w:t>项目实施方案的编制。</w:t>
            </w:r>
          </w:p>
          <w:p w:rsidR="00EF40C7" w:rsidRPr="009C6ED2" w:rsidRDefault="00B71965">
            <w:pPr>
              <w:rPr>
                <w:sz w:val="18"/>
                <w:szCs w:val="18"/>
              </w:rPr>
            </w:pPr>
            <w:r w:rsidRPr="009C6ED2">
              <w:rPr>
                <w:rFonts w:hint="eastAsia"/>
                <w:sz w:val="18"/>
                <w:szCs w:val="18"/>
              </w:rPr>
              <w:t>4.</w:t>
            </w:r>
            <w:r w:rsidRPr="009C6ED2">
              <w:rPr>
                <w:rFonts w:hint="eastAsia"/>
                <w:sz w:val="18"/>
                <w:szCs w:val="18"/>
              </w:rPr>
              <w:t>工程咨询单位发生分立、兼并、重组等重大变更的，需重新申请资信评价；工程咨询单位注销或破产的，资信评价结果自动失效。</w:t>
            </w:r>
          </w:p>
        </w:tc>
      </w:tr>
    </w:tbl>
    <w:p w:rsidR="00EF40C7" w:rsidRDefault="00EF40C7"/>
    <w:sectPr w:rsidR="00EF40C7" w:rsidSect="00EF40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965" w:rsidRDefault="00B71965" w:rsidP="006B534C">
      <w:r>
        <w:separator/>
      </w:r>
    </w:p>
  </w:endnote>
  <w:endnote w:type="continuationSeparator" w:id="0">
    <w:p w:rsidR="00B71965" w:rsidRDefault="00B71965" w:rsidP="006B5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965" w:rsidRDefault="00B71965" w:rsidP="006B534C">
      <w:r>
        <w:separator/>
      </w:r>
    </w:p>
  </w:footnote>
  <w:footnote w:type="continuationSeparator" w:id="0">
    <w:p w:rsidR="00B71965" w:rsidRDefault="00B71965" w:rsidP="006B53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12366"/>
    <w:rsid w:val="00212366"/>
    <w:rsid w:val="006B534C"/>
    <w:rsid w:val="008422FE"/>
    <w:rsid w:val="008575F1"/>
    <w:rsid w:val="009C6ED2"/>
    <w:rsid w:val="00B71965"/>
    <w:rsid w:val="00EF40C7"/>
    <w:rsid w:val="2BA22C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0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EF40C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F40C7"/>
    <w:rPr>
      <w:b/>
      <w:bCs/>
    </w:rPr>
  </w:style>
  <w:style w:type="table" w:styleId="a5">
    <w:name w:val="Table Grid"/>
    <w:basedOn w:val="a1"/>
    <w:uiPriority w:val="59"/>
    <w:qFormat/>
    <w:rsid w:val="00EF4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semiHidden/>
    <w:unhideWhenUsed/>
    <w:rsid w:val="006B53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B534C"/>
    <w:rPr>
      <w:rFonts w:asciiTheme="minorHAnsi" w:eastAsiaTheme="minorEastAsia" w:hAnsiTheme="minorHAnsi" w:cstheme="minorBidi"/>
      <w:kern w:val="2"/>
      <w:sz w:val="18"/>
      <w:szCs w:val="18"/>
    </w:rPr>
  </w:style>
  <w:style w:type="paragraph" w:styleId="a7">
    <w:name w:val="footer"/>
    <w:basedOn w:val="a"/>
    <w:link w:val="Char0"/>
    <w:uiPriority w:val="99"/>
    <w:semiHidden/>
    <w:unhideWhenUsed/>
    <w:rsid w:val="006B534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6B534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163</Words>
  <Characters>933</Characters>
  <Application>Microsoft Office Word</Application>
  <DocSecurity>0</DocSecurity>
  <Lines>7</Lines>
  <Paragraphs>2</Paragraphs>
  <ScaleCrop>false</ScaleCrop>
  <Company>微软中国</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2018-06-07T04:12:00Z</dcterms:created>
  <dcterms:modified xsi:type="dcterms:W3CDTF">2018-06-07T04:42:00Z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